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777" w:rsidRPr="001142D9" w:rsidRDefault="006A4D14" w:rsidP="00422777">
      <w:pPr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bCs/>
          <w:cap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             </w:t>
      </w:r>
      <w:bookmarkStart w:id="0" w:name="_GoBack"/>
      <w:bookmarkEnd w:id="0"/>
      <w:r w:rsidR="00B700FC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П</w:t>
      </w:r>
      <w:r w:rsidR="00422777" w:rsidRPr="001142D9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роект</w:t>
      </w:r>
    </w:p>
    <w:p w:rsidR="00422777" w:rsidRPr="001B075D" w:rsidRDefault="00422777" w:rsidP="00422777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</w:p>
    <w:p w:rsidR="00422777" w:rsidRPr="001B075D" w:rsidRDefault="00422777" w:rsidP="00422777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</w:p>
    <w:p w:rsidR="00422777" w:rsidRPr="00B700FC" w:rsidRDefault="00422777" w:rsidP="00422777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  <w:r w:rsidRPr="00B700FC"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  <w:t xml:space="preserve">ПОСТАНОВЛЕНИЕ Кабинета министров </w:t>
      </w:r>
    </w:p>
    <w:p w:rsidR="00422777" w:rsidRPr="00B700FC" w:rsidRDefault="00422777" w:rsidP="00422777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  <w:r w:rsidRPr="00B700FC"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  <w:t>КЫРГЫЗСКОЙ РЕСПУБЛИКИ</w:t>
      </w:r>
    </w:p>
    <w:p w:rsidR="00422777" w:rsidRPr="007F4026" w:rsidRDefault="00422777" w:rsidP="00422777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Cs/>
          <w:caps/>
          <w:sz w:val="28"/>
          <w:szCs w:val="26"/>
          <w:lang w:eastAsia="ru-RU"/>
        </w:rPr>
      </w:pPr>
    </w:p>
    <w:p w:rsidR="00422777" w:rsidRPr="00740BBA" w:rsidRDefault="00422777" w:rsidP="00422777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</w:p>
    <w:p w:rsidR="00C87D73" w:rsidRPr="00853AA3" w:rsidRDefault="00C87D73" w:rsidP="00C87D73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 w:rsidRPr="00853AA3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О мерах по реализации требований статей </w:t>
      </w:r>
      <w:r w:rsidR="00975BA1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86, </w:t>
      </w:r>
      <w:r w:rsidR="005C7BE2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174, 187, 205, 213, 236, 239, </w:t>
      </w:r>
      <w:r w:rsidR="00A621AB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245, </w:t>
      </w:r>
      <w:r w:rsidR="005C7BE2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246, 258, 288, 295, </w:t>
      </w:r>
      <w:r w:rsidR="002D5EDB" w:rsidRPr="008E266B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302, 303, 320</w:t>
      </w:r>
      <w:r w:rsidR="002D5EDB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, </w:t>
      </w:r>
      <w:r w:rsidR="005C7BE2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354, 364, 375, 376, 386, 407</w:t>
      </w:r>
      <w:r w:rsidR="00F404D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, </w:t>
      </w:r>
      <w:r w:rsidR="00F404D5" w:rsidRPr="008E266B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409 и 411</w:t>
      </w:r>
      <w:r w:rsidR="005C7BE2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</w:t>
      </w:r>
      <w:r w:rsidRPr="00853AA3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Налогового кодекса Кыргызской Республики </w:t>
      </w:r>
    </w:p>
    <w:p w:rsidR="00422777" w:rsidRPr="001C52B6" w:rsidRDefault="00422777" w:rsidP="00422777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422777" w:rsidRPr="00F03597" w:rsidRDefault="00B700FC" w:rsidP="0042277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 целях реализации требований статей 86,</w:t>
      </w:r>
      <w:r w:rsidR="00C33AA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5A09A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174, 187, 205, 213, 236, 239, 245, 246, 258, 288, 295</w:t>
      </w:r>
      <w:r w:rsidR="005A09A5" w:rsidRPr="008E266B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, </w:t>
      </w:r>
      <w:r w:rsidR="002D5EDB" w:rsidRPr="008E266B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302, 303, 320</w:t>
      </w:r>
      <w:r w:rsidR="002D5EDB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, </w:t>
      </w:r>
      <w:r w:rsidR="005A09A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354, 364, 375, 376, 386, </w:t>
      </w:r>
      <w:r w:rsidR="005A09A5" w:rsidRPr="00B71983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407</w:t>
      </w:r>
      <w:r w:rsidR="00F404D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, </w:t>
      </w:r>
      <w:r w:rsidR="00F404D5" w:rsidRPr="008E266B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409 и 411</w:t>
      </w:r>
      <w:r w:rsidR="00BA4AC8" w:rsidRPr="00B71983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</w:t>
      </w:r>
      <w:r w:rsidR="00422777" w:rsidRPr="00B71983">
        <w:rPr>
          <w:rFonts w:ascii="Times New Roman" w:eastAsia="Times New Roman" w:hAnsi="Times New Roman" w:cs="Times New Roman"/>
          <w:sz w:val="28"/>
          <w:szCs w:val="26"/>
          <w:lang w:eastAsia="ru-RU"/>
        </w:rPr>
        <w:t>Н</w:t>
      </w:r>
      <w:r w:rsidR="00422777" w:rsidRPr="00F0359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алогового кодекса Кыргызской Республики,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</w:t>
      </w:r>
      <w:r w:rsidRPr="00F0359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соответствии со </w:t>
      </w:r>
      <w:r w:rsidR="00F03597" w:rsidRPr="00F03597">
        <w:rPr>
          <w:rFonts w:ascii="Times New Roman" w:eastAsia="Times New Roman" w:hAnsi="Times New Roman" w:cs="Times New Roman"/>
          <w:sz w:val="28"/>
          <w:szCs w:val="26"/>
          <w:lang w:eastAsia="ru-RU"/>
        </w:rPr>
        <w:t>статьями</w:t>
      </w:r>
      <w:r w:rsidR="00422777" w:rsidRPr="00F0359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13 и 17 конституционного Закона Кыргызской Республики «О Кабинете Министров Кыргызской Республики», Кабинет Министров Кыргызской Республики постановляет:</w:t>
      </w:r>
    </w:p>
    <w:p w:rsidR="00422777" w:rsidRDefault="00422777" w:rsidP="003A17D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A17D8">
        <w:rPr>
          <w:rFonts w:ascii="Times New Roman" w:eastAsia="Times New Roman" w:hAnsi="Times New Roman" w:cs="Times New Roman"/>
          <w:sz w:val="28"/>
          <w:szCs w:val="26"/>
          <w:lang w:eastAsia="ru-RU"/>
        </w:rPr>
        <w:t>Утвердить прилагаемые:</w:t>
      </w:r>
    </w:p>
    <w:p w:rsidR="004F5144" w:rsidRPr="00AD6284" w:rsidRDefault="004F5144" w:rsidP="004F5144">
      <w:pPr>
        <w:pStyle w:val="tkNazvanie"/>
        <w:tabs>
          <w:tab w:val="left" w:pos="7371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37863">
        <w:rPr>
          <w:rFonts w:ascii="Times New Roman" w:hAnsi="Times New Roman" w:cs="Times New Roman"/>
          <w:b w:val="0"/>
          <w:sz w:val="28"/>
          <w:szCs w:val="28"/>
        </w:rPr>
        <w:t>- Положение о критериях и порядке определения крупных налогоплательщиков</w:t>
      </w:r>
      <w:r w:rsidR="00B37863" w:rsidRPr="00B37863">
        <w:rPr>
          <w:rFonts w:ascii="Times New Roman" w:hAnsi="Times New Roman" w:cs="Times New Roman"/>
          <w:b w:val="0"/>
          <w:sz w:val="28"/>
          <w:szCs w:val="26"/>
        </w:rPr>
        <w:t xml:space="preserve"> в соответствии</w:t>
      </w:r>
      <w:r w:rsidRPr="00AD6284">
        <w:rPr>
          <w:rFonts w:ascii="Times New Roman" w:hAnsi="Times New Roman" w:cs="Times New Roman"/>
          <w:b w:val="0"/>
          <w:sz w:val="28"/>
          <w:szCs w:val="28"/>
        </w:rPr>
        <w:t xml:space="preserve">, согласно приложению </w:t>
      </w:r>
      <w:r w:rsidR="00FA5688">
        <w:rPr>
          <w:rFonts w:ascii="Times New Roman" w:hAnsi="Times New Roman" w:cs="Times New Roman"/>
          <w:b w:val="0"/>
          <w:sz w:val="28"/>
          <w:szCs w:val="28"/>
        </w:rPr>
        <w:t>1</w:t>
      </w:r>
      <w:r w:rsidRPr="00AD6284">
        <w:rPr>
          <w:rFonts w:ascii="Times New Roman" w:hAnsi="Times New Roman" w:cs="Times New Roman"/>
          <w:b w:val="0"/>
          <w:sz w:val="28"/>
          <w:szCs w:val="28"/>
        </w:rPr>
        <w:t>;</w:t>
      </w:r>
      <w:r w:rsidR="00FB4E9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A17D8" w:rsidRDefault="003A17D8" w:rsidP="003329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- Положение о порядке определения размера минимального расчетного дохода в месяц</w:t>
      </w:r>
      <w:r w:rsidR="007E3E2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согласно приложению </w:t>
      </w:r>
      <w:r w:rsidR="00FA5688">
        <w:rPr>
          <w:rFonts w:ascii="Times New Roman" w:eastAsia="Times New Roman" w:hAnsi="Times New Roman" w:cs="Times New Roman"/>
          <w:sz w:val="28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FB4E92" w:rsidRDefault="00FB4E92" w:rsidP="00FB4E92">
      <w:pPr>
        <w:pStyle w:val="tkNazvanie"/>
        <w:tabs>
          <w:tab w:val="left" w:pos="7371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A605F">
        <w:rPr>
          <w:rFonts w:ascii="Times New Roman" w:hAnsi="Times New Roman" w:cs="Times New Roman"/>
          <w:b w:val="0"/>
          <w:sz w:val="28"/>
          <w:szCs w:val="28"/>
        </w:rPr>
        <w:t>- Положение о порядке исполнения соглашений об избежании (устранения) двойного налогообложения и предотвращении уклонения от уплаты налогов на доход и капитал (имущество), заключенных Кыргызской Республикой с иностранными государствами</w:t>
      </w:r>
      <w:r w:rsidRPr="00250AF4">
        <w:rPr>
          <w:rFonts w:ascii="Times New Roman" w:hAnsi="Times New Roman" w:cs="Times New Roman"/>
          <w:b w:val="0"/>
          <w:sz w:val="28"/>
          <w:szCs w:val="28"/>
        </w:rPr>
        <w:t>,</w:t>
      </w:r>
      <w:r w:rsidRPr="009A605F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 </w:t>
      </w:r>
      <w:r w:rsidR="00FA5688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; </w:t>
      </w:r>
    </w:p>
    <w:p w:rsidR="00FC4A2C" w:rsidRDefault="00FC4A2C" w:rsidP="00FC4A2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F1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F1A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Порядок передачи на безвозмездной основе инженерных сетей, обеспечивающих жизнедеятельность объектов жилья, организации, осуществляющей их эксплуатацию, на основании акта приема объекта в эксплуатацию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соответствии со статьями </w:t>
      </w:r>
      <w:r w:rsidRPr="004A3660">
        <w:rPr>
          <w:rFonts w:ascii="Times New Roman" w:eastAsia="Times New Roman" w:hAnsi="Times New Roman" w:cs="Times New Roman"/>
          <w:sz w:val="28"/>
          <w:szCs w:val="26"/>
          <w:lang w:eastAsia="ru-RU"/>
        </w:rPr>
        <w:t>213 и 288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Налогового кодекса Кыргызской Республики, согласно приложению </w:t>
      </w:r>
      <w:r w:rsidR="00FA5688"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FC4A2C" w:rsidRPr="00B71983" w:rsidRDefault="00FC4A2C" w:rsidP="00FC4A2C">
      <w:pPr>
        <w:pStyle w:val="tkNazvanie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6"/>
        </w:rPr>
      </w:pPr>
      <w:r w:rsidRPr="00B71983">
        <w:rPr>
          <w:rFonts w:ascii="Times New Roman" w:hAnsi="Times New Roman" w:cs="Times New Roman"/>
          <w:b w:val="0"/>
          <w:sz w:val="28"/>
          <w:szCs w:val="26"/>
        </w:rPr>
        <w:t xml:space="preserve">- </w:t>
      </w:r>
      <w:r w:rsidRPr="00B71983">
        <w:rPr>
          <w:rFonts w:ascii="Times New Roman" w:hAnsi="Times New Roman" w:cs="Times New Roman"/>
          <w:b w:val="0"/>
          <w:sz w:val="28"/>
          <w:szCs w:val="28"/>
        </w:rPr>
        <w:t>Порядок исчисления бонуса</w:t>
      </w:r>
      <w:r w:rsidRPr="00B71983">
        <w:rPr>
          <w:rFonts w:ascii="Times New Roman" w:hAnsi="Times New Roman" w:cs="Times New Roman"/>
          <w:b w:val="0"/>
          <w:sz w:val="28"/>
          <w:szCs w:val="26"/>
        </w:rPr>
        <w:t xml:space="preserve"> в соответствии со статьей 354 Налогового кодекса Кыргызской Республики</w:t>
      </w:r>
      <w:r w:rsidRPr="00B719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B71983">
        <w:rPr>
          <w:rFonts w:ascii="Times New Roman" w:hAnsi="Times New Roman" w:cs="Times New Roman"/>
          <w:b w:val="0"/>
          <w:sz w:val="28"/>
          <w:szCs w:val="26"/>
        </w:rPr>
        <w:t xml:space="preserve">согласно приложению </w:t>
      </w:r>
      <w:r w:rsidR="00AD5D58">
        <w:rPr>
          <w:rFonts w:ascii="Times New Roman" w:hAnsi="Times New Roman" w:cs="Times New Roman"/>
          <w:b w:val="0"/>
          <w:sz w:val="28"/>
          <w:szCs w:val="26"/>
        </w:rPr>
        <w:t>5</w:t>
      </w:r>
      <w:r w:rsidRPr="00B71983">
        <w:rPr>
          <w:rFonts w:ascii="Times New Roman" w:hAnsi="Times New Roman" w:cs="Times New Roman"/>
          <w:b w:val="0"/>
          <w:sz w:val="28"/>
          <w:szCs w:val="26"/>
        </w:rPr>
        <w:t xml:space="preserve">; </w:t>
      </w:r>
    </w:p>
    <w:p w:rsidR="00FC4A2C" w:rsidRPr="00B71983" w:rsidRDefault="00FC4A2C" w:rsidP="00FC4A2C">
      <w:pPr>
        <w:pStyle w:val="tkNazvanie"/>
        <w:tabs>
          <w:tab w:val="left" w:pos="7371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71983">
        <w:rPr>
          <w:rFonts w:ascii="Times New Roman" w:hAnsi="Times New Roman" w:cs="Times New Roman"/>
          <w:b w:val="0"/>
          <w:sz w:val="28"/>
          <w:szCs w:val="26"/>
        </w:rPr>
        <w:t xml:space="preserve">- </w:t>
      </w:r>
      <w:r w:rsidRPr="00B71983">
        <w:rPr>
          <w:rFonts w:ascii="Times New Roman" w:hAnsi="Times New Roman" w:cs="Times New Roman"/>
          <w:b w:val="0"/>
          <w:sz w:val="28"/>
          <w:szCs w:val="28"/>
        </w:rPr>
        <w:t xml:space="preserve">Порядок определения стоимости </w:t>
      </w:r>
      <w:r w:rsidR="003F5F66">
        <w:rPr>
          <w:rFonts w:ascii="Times New Roman" w:hAnsi="Times New Roman" w:cs="Times New Roman"/>
          <w:b w:val="0"/>
          <w:sz w:val="28"/>
          <w:szCs w:val="28"/>
        </w:rPr>
        <w:t xml:space="preserve">химически чистого </w:t>
      </w:r>
      <w:r w:rsidRPr="00B71983">
        <w:rPr>
          <w:rFonts w:ascii="Times New Roman" w:hAnsi="Times New Roman" w:cs="Times New Roman"/>
          <w:b w:val="0"/>
          <w:sz w:val="28"/>
          <w:szCs w:val="28"/>
        </w:rPr>
        <w:t>металла в руде и/или концентрате</w:t>
      </w:r>
      <w:r w:rsidRPr="00B71983">
        <w:rPr>
          <w:rFonts w:ascii="Times New Roman" w:hAnsi="Times New Roman" w:cs="Times New Roman"/>
          <w:b w:val="0"/>
          <w:sz w:val="28"/>
          <w:szCs w:val="26"/>
        </w:rPr>
        <w:t xml:space="preserve"> в соответствии со статьями 245 и 358 Налогового кодекса Кыргызской Республики</w:t>
      </w:r>
      <w:r w:rsidRPr="00B71983">
        <w:rPr>
          <w:rFonts w:ascii="Times New Roman" w:hAnsi="Times New Roman" w:cs="Times New Roman"/>
          <w:b w:val="0"/>
          <w:sz w:val="28"/>
          <w:szCs w:val="28"/>
        </w:rPr>
        <w:t xml:space="preserve">, согласно приложению </w:t>
      </w:r>
      <w:r w:rsidR="00AD5D58">
        <w:rPr>
          <w:rFonts w:ascii="Times New Roman" w:hAnsi="Times New Roman" w:cs="Times New Roman"/>
          <w:b w:val="0"/>
          <w:sz w:val="28"/>
          <w:szCs w:val="28"/>
        </w:rPr>
        <w:t>6</w:t>
      </w:r>
      <w:r w:rsidRPr="00B71983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FC4A2C" w:rsidRDefault="00FC4A2C" w:rsidP="00FC4A2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19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Порядок определения стоимости </w:t>
      </w:r>
      <w:r w:rsidR="003F5F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B719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ранспортных средств, не имеющего двигателя внутреннего сгорания и балансовой стоимости, согласно приложению </w:t>
      </w:r>
      <w:r w:rsidR="00AD5D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FC4A2C" w:rsidRPr="00697319" w:rsidRDefault="00FC4A2C" w:rsidP="00FC4A2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6B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Порядок о</w:t>
      </w:r>
      <w:r w:rsidRPr="007D6B9C">
        <w:rPr>
          <w:rFonts w:ascii="Times New Roman" w:hAnsi="Times New Roman"/>
          <w:sz w:val="28"/>
          <w:szCs w:val="28"/>
        </w:rPr>
        <w:t xml:space="preserve">пределения преобладающего материала </w:t>
      </w:r>
      <w:r w:rsidR="00A078DC" w:rsidRPr="007D6B9C">
        <w:rPr>
          <w:rFonts w:ascii="Times New Roman" w:hAnsi="Times New Roman"/>
          <w:sz w:val="28"/>
          <w:szCs w:val="28"/>
        </w:rPr>
        <w:t>стен, материала</w:t>
      </w:r>
      <w:r w:rsidRPr="007D6B9C">
        <w:rPr>
          <w:rFonts w:ascii="Times New Roman" w:hAnsi="Times New Roman"/>
          <w:sz w:val="28"/>
          <w:szCs w:val="28"/>
        </w:rPr>
        <w:t xml:space="preserve"> стен при отсутствии регистрации прав на имущество и/или расхождении налоговой базы объекта имущества с документальными сведениями, полученными органами налоговой службы из других источников</w:t>
      </w:r>
      <w:r w:rsidR="00933A50">
        <w:rPr>
          <w:rFonts w:ascii="Times New Roman" w:hAnsi="Times New Roman"/>
          <w:sz w:val="28"/>
          <w:szCs w:val="28"/>
        </w:rPr>
        <w:t>,</w:t>
      </w:r>
      <w:r w:rsidRPr="007D6B9C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AD5D58">
        <w:rPr>
          <w:rFonts w:ascii="Times New Roman" w:hAnsi="Times New Roman"/>
          <w:sz w:val="28"/>
          <w:szCs w:val="28"/>
        </w:rPr>
        <w:t>8</w:t>
      </w:r>
      <w:r w:rsidR="00FA5688">
        <w:rPr>
          <w:rFonts w:ascii="Times New Roman" w:hAnsi="Times New Roman"/>
          <w:sz w:val="28"/>
          <w:szCs w:val="28"/>
        </w:rPr>
        <w:t>;</w:t>
      </w:r>
    </w:p>
    <w:p w:rsidR="00FC4A2C" w:rsidRPr="00975BA1" w:rsidRDefault="00FC4A2C" w:rsidP="00FC4A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>Перечень видов имущества, на которое не может быть обращено взыскание по налоговой задолженности в соответствии со статьей 86 Налогового кодекса Кыргызской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Республики, согласно приложению </w:t>
      </w:r>
      <w:r w:rsidR="00AD5D5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4E6B" w:rsidRDefault="003A17D8" w:rsidP="009F4E6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EE696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Перечень специализированных организаций,</w:t>
      </w:r>
      <w:r w:rsidR="003329D2" w:rsidRPr="00EE6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освобожденных от уплаты налога на прибыль и налога на добавленную стоимость</w:t>
      </w:r>
      <w:r w:rsidR="009F4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4E6B">
        <w:rPr>
          <w:rFonts w:ascii="Times New Roman" w:eastAsia="Times New Roman" w:hAnsi="Times New Roman" w:cs="Times New Roman"/>
          <w:sz w:val="28"/>
          <w:szCs w:val="26"/>
          <w:lang w:eastAsia="ru-RU"/>
        </w:rPr>
        <w:t>в соответствии со стать</w:t>
      </w:r>
      <w:r w:rsidR="00933A50">
        <w:rPr>
          <w:rFonts w:ascii="Times New Roman" w:eastAsia="Times New Roman" w:hAnsi="Times New Roman" w:cs="Times New Roman"/>
          <w:sz w:val="28"/>
          <w:szCs w:val="26"/>
          <w:lang w:eastAsia="ru-RU"/>
        </w:rPr>
        <w:t>ями</w:t>
      </w:r>
      <w:r w:rsidR="009F4E6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9F4E6B" w:rsidRPr="004A3660">
        <w:rPr>
          <w:rFonts w:ascii="Times New Roman" w:eastAsia="Times New Roman" w:hAnsi="Times New Roman" w:cs="Times New Roman"/>
          <w:sz w:val="28"/>
          <w:szCs w:val="26"/>
          <w:lang w:eastAsia="ru-RU"/>
        </w:rPr>
        <w:t>213</w:t>
      </w:r>
      <w:r w:rsidR="00933A5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288</w:t>
      </w:r>
      <w:r w:rsidR="009F4E6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Налогового кодекса Кыргызской Республики, согласно приложению </w:t>
      </w:r>
      <w:r w:rsidR="00AD5D58">
        <w:rPr>
          <w:rFonts w:ascii="Times New Roman" w:eastAsia="Times New Roman" w:hAnsi="Times New Roman" w:cs="Times New Roman"/>
          <w:sz w:val="28"/>
          <w:szCs w:val="26"/>
          <w:lang w:eastAsia="ru-RU"/>
        </w:rPr>
        <w:t>10</w:t>
      </w:r>
      <w:r w:rsidR="009F4E6B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3A20C5" w:rsidRDefault="003A20C5" w:rsidP="003329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- Перечень объектов социальной сфер</w:t>
      </w:r>
      <w:r w:rsidR="003853F8">
        <w:rPr>
          <w:rFonts w:ascii="Times New Roman" w:eastAsia="Times New Roman" w:hAnsi="Times New Roman" w:cs="Times New Roman"/>
          <w:sz w:val="28"/>
          <w:szCs w:val="26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, при эксплуатации которых не подлежит вычету превышение сумм понесенны</w:t>
      </w:r>
      <w:r w:rsidR="003853F8">
        <w:rPr>
          <w:rFonts w:ascii="Times New Roman" w:eastAsia="Times New Roman" w:hAnsi="Times New Roman" w:cs="Times New Roman"/>
          <w:sz w:val="28"/>
          <w:szCs w:val="26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расходов над полученными доходами</w:t>
      </w:r>
      <w:r w:rsidR="001920A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согласно приложению </w:t>
      </w:r>
      <w:r w:rsidR="00FA5688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AD5D58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1920AB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3A17D8" w:rsidRDefault="0063297B" w:rsidP="004A3660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A366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- Перечень </w:t>
      </w:r>
      <w:r w:rsidR="009A6639" w:rsidRPr="004A3660">
        <w:rPr>
          <w:rFonts w:ascii="Times New Roman" w:eastAsia="Times New Roman" w:hAnsi="Times New Roman" w:cs="Times New Roman"/>
          <w:sz w:val="28"/>
          <w:szCs w:val="26"/>
          <w:lang w:eastAsia="ru-RU"/>
        </w:rPr>
        <w:t>обществ инвалидов, организаций и индивидуальных предпринимателей</w:t>
      </w:r>
      <w:r w:rsidR="00C33AA7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 w:rsidR="009A6639" w:rsidRPr="004A366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у которых инвалиды (кроме лиц с инвалидностью 3 группы общего заболевания) составляют не менее 50 процентов от общего числа </w:t>
      </w:r>
      <w:r w:rsidR="00A078DC" w:rsidRPr="004A3660">
        <w:rPr>
          <w:rFonts w:ascii="Times New Roman" w:eastAsia="Times New Roman" w:hAnsi="Times New Roman" w:cs="Times New Roman"/>
          <w:sz w:val="28"/>
          <w:szCs w:val="26"/>
          <w:lang w:eastAsia="ru-RU"/>
        </w:rPr>
        <w:t>занятых,</w:t>
      </w:r>
      <w:r w:rsidR="009A6639" w:rsidRPr="004A366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их заработная плата составляет сумму не менее 50 процентов от общего фонда оплаты труда</w:t>
      </w:r>
      <w:r w:rsidR="008D2D25" w:rsidRPr="008E266B">
        <w:rPr>
          <w:rFonts w:ascii="Times New Roman" w:hAnsi="Times New Roman" w:cs="Times New Roman"/>
          <w:sz w:val="28"/>
          <w:szCs w:val="28"/>
        </w:rPr>
        <w:t>,</w:t>
      </w:r>
      <w:r w:rsidR="009A6639" w:rsidRPr="008E266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согласно приложению </w:t>
      </w:r>
      <w:r w:rsidR="00FA5688" w:rsidRPr="008E266B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AD5D58" w:rsidRPr="008E266B">
        <w:rPr>
          <w:rFonts w:ascii="Times New Roman" w:eastAsia="Times New Roman" w:hAnsi="Times New Roman" w:cs="Times New Roman"/>
          <w:sz w:val="28"/>
          <w:szCs w:val="26"/>
          <w:lang w:eastAsia="ru-RU"/>
        </w:rPr>
        <w:t>2</w:t>
      </w:r>
      <w:r w:rsidR="00FA5688" w:rsidRPr="008E266B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FB4E92" w:rsidRDefault="00FB4E92" w:rsidP="00117BC2">
      <w:pPr>
        <w:pStyle w:val="tkNazvanie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eastAsia="en-US"/>
        </w:rPr>
      </w:pPr>
      <w:r w:rsidRPr="00B7198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eastAsia="en-US"/>
        </w:rPr>
        <w:t>-</w:t>
      </w:r>
      <w:r w:rsidR="00117BC2" w:rsidRPr="00B7198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B7198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117BC2" w:rsidRPr="00B7198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eastAsia="en-US"/>
        </w:rPr>
        <w:t xml:space="preserve">Перечень объектов имущества, не являющегося объектом </w:t>
      </w:r>
      <w:r w:rsidR="002500E3" w:rsidRPr="00B7198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eastAsia="en-US"/>
        </w:rPr>
        <w:t>налогообложения в</w:t>
      </w:r>
      <w:r w:rsidR="00117BC2" w:rsidRPr="00B7198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eastAsia="en-US"/>
        </w:rPr>
        <w:t xml:space="preserve"> соответствии со статьей </w:t>
      </w:r>
      <w:r w:rsidRPr="00B7198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eastAsia="en-US"/>
        </w:rPr>
        <w:t>375</w:t>
      </w:r>
      <w:r w:rsidR="00117BC2" w:rsidRPr="00B7198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eastAsia="en-US"/>
        </w:rPr>
        <w:t xml:space="preserve"> Налогового кодекса Кыргызской Республики, согласно приложению 1</w:t>
      </w:r>
      <w:r w:rsidR="00AD5D58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eastAsia="en-US"/>
        </w:rPr>
        <w:t>3</w:t>
      </w:r>
      <w:r w:rsidR="00117BC2" w:rsidRPr="00B7198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eastAsia="en-US"/>
        </w:rPr>
        <w:t>;</w:t>
      </w:r>
    </w:p>
    <w:p w:rsidR="008F5D3E" w:rsidRPr="00EA1D32" w:rsidRDefault="008F5D3E" w:rsidP="00AF01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- Перечень документов, подтверждающих место поставки работ, услуг, согласно приложению 1</w:t>
      </w:r>
      <w:r w:rsidR="00AD5D58">
        <w:rPr>
          <w:rFonts w:ascii="Times New Roman" w:hAnsi="Times New Roman" w:cs="Times New Roman"/>
          <w:sz w:val="28"/>
          <w:szCs w:val="28"/>
        </w:rPr>
        <w:t>4</w:t>
      </w:r>
      <w:r w:rsidRPr="00EA1D32">
        <w:rPr>
          <w:rFonts w:ascii="Times New Roman" w:hAnsi="Times New Roman" w:cs="Times New Roman"/>
          <w:sz w:val="28"/>
          <w:szCs w:val="28"/>
        </w:rPr>
        <w:t>;</w:t>
      </w:r>
    </w:p>
    <w:p w:rsidR="008F5D3E" w:rsidRPr="00EA1D32" w:rsidRDefault="008F5D3E" w:rsidP="00AF01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 xml:space="preserve">- Перечень документов, подтверждающих экспорт товаров, согласно приложению </w:t>
      </w:r>
      <w:r w:rsidR="00FA5688">
        <w:rPr>
          <w:rFonts w:ascii="Times New Roman" w:hAnsi="Times New Roman" w:cs="Times New Roman"/>
          <w:sz w:val="28"/>
          <w:szCs w:val="28"/>
        </w:rPr>
        <w:t>1</w:t>
      </w:r>
      <w:r w:rsidR="00AD5D58">
        <w:rPr>
          <w:rFonts w:ascii="Times New Roman" w:hAnsi="Times New Roman" w:cs="Times New Roman"/>
          <w:sz w:val="28"/>
          <w:szCs w:val="28"/>
        </w:rPr>
        <w:t>5</w:t>
      </w:r>
      <w:r w:rsidRPr="00EA1D32">
        <w:rPr>
          <w:rFonts w:ascii="Times New Roman" w:hAnsi="Times New Roman" w:cs="Times New Roman"/>
          <w:sz w:val="28"/>
          <w:szCs w:val="28"/>
        </w:rPr>
        <w:t>;</w:t>
      </w:r>
    </w:p>
    <w:p w:rsidR="008F5D3E" w:rsidRPr="00EA1D32" w:rsidRDefault="008F5D3E" w:rsidP="00AF01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1D32">
        <w:rPr>
          <w:rFonts w:ascii="Times New Roman" w:hAnsi="Times New Roman" w:cs="Times New Roman"/>
          <w:sz w:val="28"/>
          <w:szCs w:val="28"/>
        </w:rPr>
        <w:t xml:space="preserve">Перечень документов, подтверждающих транспортирование экспортируемых или импортируемых товаров по системе магистральных трубопроводов с территории одного государства-члена Евразийского экономического союза на территорию другого государства-члена Евразийского экономического союза, согласно приложению </w:t>
      </w:r>
      <w:r w:rsidR="00FA5688">
        <w:rPr>
          <w:rFonts w:ascii="Times New Roman" w:hAnsi="Times New Roman" w:cs="Times New Roman"/>
          <w:sz w:val="28"/>
          <w:szCs w:val="28"/>
        </w:rPr>
        <w:t>1</w:t>
      </w:r>
      <w:r w:rsidR="00AD5D58">
        <w:rPr>
          <w:rFonts w:ascii="Times New Roman" w:hAnsi="Times New Roman" w:cs="Times New Roman"/>
          <w:sz w:val="28"/>
          <w:szCs w:val="28"/>
        </w:rPr>
        <w:t>6</w:t>
      </w:r>
      <w:r w:rsidRPr="00EA1D32">
        <w:rPr>
          <w:rFonts w:ascii="Times New Roman" w:hAnsi="Times New Roman" w:cs="Times New Roman"/>
          <w:sz w:val="28"/>
          <w:szCs w:val="28"/>
        </w:rPr>
        <w:t>;</w:t>
      </w:r>
    </w:p>
    <w:p w:rsidR="008F5D3E" w:rsidRPr="00EA1D32" w:rsidRDefault="008F5D3E" w:rsidP="00AF01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 xml:space="preserve">- Перечень документов, подтверждающих международное транспортирование грузов по системе магистральных трубопроводов с территории одного государства-члена Евразийского экономического союза на территорию этого же или другого государства-члена Евразийского экономического союза через территорию Кыргызской Республики, согласно приложению </w:t>
      </w:r>
      <w:r w:rsidR="00FA5688">
        <w:rPr>
          <w:rFonts w:ascii="Times New Roman" w:hAnsi="Times New Roman" w:cs="Times New Roman"/>
          <w:sz w:val="28"/>
          <w:szCs w:val="28"/>
        </w:rPr>
        <w:t>1</w:t>
      </w:r>
      <w:r w:rsidR="00AD5D58">
        <w:rPr>
          <w:rFonts w:ascii="Times New Roman" w:hAnsi="Times New Roman" w:cs="Times New Roman"/>
          <w:sz w:val="28"/>
          <w:szCs w:val="28"/>
        </w:rPr>
        <w:t>7</w:t>
      </w:r>
      <w:r w:rsidRPr="00EA1D32">
        <w:rPr>
          <w:rFonts w:ascii="Times New Roman" w:hAnsi="Times New Roman" w:cs="Times New Roman"/>
          <w:sz w:val="28"/>
          <w:szCs w:val="28"/>
        </w:rPr>
        <w:t>;</w:t>
      </w:r>
    </w:p>
    <w:p w:rsidR="008F5D3E" w:rsidRPr="00EA1D32" w:rsidRDefault="008F5D3E" w:rsidP="00AF01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 xml:space="preserve">- Перечень документов, подтверждающих факт выполнения работ налогоплательщиком Кыргызской Республики по переработке давальческого сырья, ввезенного на территорию Кыргызской Республики с территории государства-члена Евразийского экономического союза, с последующим вывозом продуктов переработки на территорию того же государства-члена Евразийского экономического союза, согласно приложению </w:t>
      </w:r>
      <w:r w:rsidR="00FA5688">
        <w:rPr>
          <w:rFonts w:ascii="Times New Roman" w:hAnsi="Times New Roman" w:cs="Times New Roman"/>
          <w:sz w:val="28"/>
          <w:szCs w:val="28"/>
        </w:rPr>
        <w:t>1</w:t>
      </w:r>
      <w:r w:rsidR="00AD5D58">
        <w:rPr>
          <w:rFonts w:ascii="Times New Roman" w:hAnsi="Times New Roman" w:cs="Times New Roman"/>
          <w:sz w:val="28"/>
          <w:szCs w:val="28"/>
        </w:rPr>
        <w:t>8</w:t>
      </w:r>
      <w:r w:rsidRPr="00EA1D32">
        <w:rPr>
          <w:rFonts w:ascii="Times New Roman" w:hAnsi="Times New Roman" w:cs="Times New Roman"/>
          <w:sz w:val="28"/>
          <w:szCs w:val="28"/>
        </w:rPr>
        <w:t>;</w:t>
      </w:r>
    </w:p>
    <w:p w:rsidR="008F5D3E" w:rsidRPr="00EA1D32" w:rsidRDefault="008F5D3E" w:rsidP="00AF01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 xml:space="preserve">- Перечень документов, подтверждающих факт выполнения работ налогоплательщиком Кыргызской Республики по переработке давальческого сырья, ввезенного на территорию Кыргызской Республики с территории одного государства-члена Евразийского экономического союза, с последующим вывозом продуктов переработки на территорию </w:t>
      </w:r>
      <w:r w:rsidRPr="00EA1D32">
        <w:rPr>
          <w:rFonts w:ascii="Times New Roman" w:hAnsi="Times New Roman" w:cs="Times New Roman"/>
          <w:sz w:val="28"/>
          <w:szCs w:val="28"/>
        </w:rPr>
        <w:lastRenderedPageBreak/>
        <w:t xml:space="preserve">другого государства-члена Евразийского экономического союза, согласно приложению </w:t>
      </w:r>
      <w:r w:rsidR="00FA5688">
        <w:rPr>
          <w:rFonts w:ascii="Times New Roman" w:hAnsi="Times New Roman" w:cs="Times New Roman"/>
          <w:sz w:val="28"/>
          <w:szCs w:val="28"/>
        </w:rPr>
        <w:t>1</w:t>
      </w:r>
      <w:r w:rsidR="00AD5D58">
        <w:rPr>
          <w:rFonts w:ascii="Times New Roman" w:hAnsi="Times New Roman" w:cs="Times New Roman"/>
          <w:sz w:val="28"/>
          <w:szCs w:val="28"/>
        </w:rPr>
        <w:t>9</w:t>
      </w:r>
      <w:r w:rsidRPr="00EA1D32">
        <w:rPr>
          <w:rFonts w:ascii="Times New Roman" w:hAnsi="Times New Roman" w:cs="Times New Roman"/>
          <w:sz w:val="28"/>
          <w:szCs w:val="28"/>
        </w:rPr>
        <w:t>;</w:t>
      </w:r>
    </w:p>
    <w:p w:rsidR="008F5D3E" w:rsidRPr="00EA1D32" w:rsidRDefault="008F5D3E" w:rsidP="00AF01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 xml:space="preserve">- Перечень документов, подтверждающих факт выполнения работ налогоплательщиком Кыргызской Республики по переработке давальческого сырья, ввезенного на территорию Кыргызской Республики с территории одного государства-члена Евразийского экономического союза, с последующим вывозом продуктов переработки на территорию государства, не являющегося членом Евразийского экономического союза, согласно приложению </w:t>
      </w:r>
      <w:r w:rsidR="00AD5D58">
        <w:rPr>
          <w:rFonts w:ascii="Times New Roman" w:hAnsi="Times New Roman" w:cs="Times New Roman"/>
          <w:sz w:val="28"/>
          <w:szCs w:val="28"/>
        </w:rPr>
        <w:t>20</w:t>
      </w:r>
      <w:r w:rsidRPr="00EA1D32">
        <w:rPr>
          <w:rFonts w:ascii="Times New Roman" w:hAnsi="Times New Roman" w:cs="Times New Roman"/>
          <w:sz w:val="28"/>
          <w:szCs w:val="28"/>
        </w:rPr>
        <w:t>;</w:t>
      </w:r>
    </w:p>
    <w:p w:rsidR="008F5D3E" w:rsidRPr="00EA1D32" w:rsidRDefault="008F5D3E" w:rsidP="00AF01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 xml:space="preserve">- Перечень документов, прилагаемых к налоговой отчетности по НДС и акцизному налогу при экспорте товаров (выполнении работ по переработке давальческого сырья) в государства-члены Евразийского экономического союза, согласно приложению </w:t>
      </w:r>
      <w:r w:rsidR="00FA5688">
        <w:rPr>
          <w:rFonts w:ascii="Times New Roman" w:hAnsi="Times New Roman" w:cs="Times New Roman"/>
          <w:sz w:val="28"/>
          <w:szCs w:val="28"/>
        </w:rPr>
        <w:t>2</w:t>
      </w:r>
      <w:r w:rsidR="00AD5D58">
        <w:rPr>
          <w:rFonts w:ascii="Times New Roman" w:hAnsi="Times New Roman" w:cs="Times New Roman"/>
          <w:sz w:val="28"/>
          <w:szCs w:val="28"/>
        </w:rPr>
        <w:t>1</w:t>
      </w:r>
      <w:r w:rsidRPr="00EA1D32">
        <w:rPr>
          <w:rFonts w:ascii="Times New Roman" w:hAnsi="Times New Roman" w:cs="Times New Roman"/>
          <w:sz w:val="28"/>
          <w:szCs w:val="28"/>
        </w:rPr>
        <w:t>;</w:t>
      </w:r>
    </w:p>
    <w:p w:rsidR="008F5D3E" w:rsidRPr="00EA1D32" w:rsidRDefault="008F5D3E" w:rsidP="00AF01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 xml:space="preserve">- Перечень документов, прилагаемых к налоговой отчетности по косвенным налогам при импорте товаров (выполнении работ по переработке давальческого сырья) на территорию Кыргызской Республики с территории государств-членов Евразийского экономического союза, согласно приложению </w:t>
      </w:r>
      <w:r w:rsidR="00FA5688">
        <w:rPr>
          <w:rFonts w:ascii="Times New Roman" w:hAnsi="Times New Roman" w:cs="Times New Roman"/>
          <w:sz w:val="28"/>
          <w:szCs w:val="28"/>
        </w:rPr>
        <w:t>2</w:t>
      </w:r>
      <w:r w:rsidR="00AD5D58">
        <w:rPr>
          <w:rFonts w:ascii="Times New Roman" w:hAnsi="Times New Roman" w:cs="Times New Roman"/>
          <w:sz w:val="28"/>
          <w:szCs w:val="28"/>
        </w:rPr>
        <w:t>2;</w:t>
      </w:r>
    </w:p>
    <w:p w:rsidR="00FC4A2C" w:rsidRPr="00B71983" w:rsidRDefault="00FC4A2C" w:rsidP="00AF01A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B7198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- формы Уведомления о заключении договора о социально-значимом объекте (UVEDOMLENIE STI-001) и Уведомления о внесении изменений и/или дополнений в договор о социально-значимом объекте (UVEDOMLENIE STI-002), согласно приложениям </w:t>
      </w:r>
      <w:r w:rsidR="00FA5688">
        <w:rPr>
          <w:rFonts w:ascii="Times New Roman" w:eastAsia="Times New Roman" w:hAnsi="Times New Roman" w:cs="Times New Roman"/>
          <w:sz w:val="28"/>
          <w:szCs w:val="26"/>
          <w:lang w:eastAsia="ru-RU"/>
        </w:rPr>
        <w:t>2</w:t>
      </w:r>
      <w:r w:rsidR="00AD5D58">
        <w:rPr>
          <w:rFonts w:ascii="Times New Roman" w:eastAsia="Times New Roman" w:hAnsi="Times New Roman" w:cs="Times New Roman"/>
          <w:sz w:val="28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B7198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 </w:t>
      </w:r>
      <w:r w:rsidR="00FA5688">
        <w:rPr>
          <w:rFonts w:ascii="Times New Roman" w:eastAsia="Times New Roman" w:hAnsi="Times New Roman" w:cs="Times New Roman"/>
          <w:sz w:val="28"/>
          <w:szCs w:val="26"/>
          <w:lang w:eastAsia="ru-RU"/>
        </w:rPr>
        <w:t>2</w:t>
      </w:r>
      <w:r w:rsidR="00AD5D58">
        <w:rPr>
          <w:rFonts w:ascii="Times New Roman" w:eastAsia="Times New Roman" w:hAnsi="Times New Roman" w:cs="Times New Roman"/>
          <w:sz w:val="28"/>
          <w:szCs w:val="26"/>
          <w:lang w:eastAsia="ru-RU"/>
        </w:rPr>
        <w:t>4.</w:t>
      </w:r>
    </w:p>
    <w:p w:rsidR="00422777" w:rsidRDefault="00422777" w:rsidP="005052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97319">
        <w:rPr>
          <w:rFonts w:ascii="Times New Roman" w:eastAsia="Times New Roman" w:hAnsi="Times New Roman" w:cs="Times New Roman"/>
          <w:sz w:val="28"/>
          <w:szCs w:val="26"/>
          <w:lang w:eastAsia="ru-RU"/>
        </w:rPr>
        <w:t>2. Признать утратившими силу:</w:t>
      </w:r>
    </w:p>
    <w:p w:rsidR="0069094B" w:rsidRPr="0069094B" w:rsidRDefault="0069094B" w:rsidP="00690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1) абзац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второй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пункта 1 постановления Правительства Кыргызской Республики «Об утверждении положений и Порядка по администрированию налогов» от 7 апреля 2011 года № 144;</w:t>
      </w:r>
    </w:p>
    <w:p w:rsidR="0069094B" w:rsidRPr="0069094B" w:rsidRDefault="0069094B" w:rsidP="00690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2) постановление Правительства Кыргызской Республики «О внесении изменений в постановление Правительства Кыргызской Республики «Об утверждении положений и Порядка по администрированию налогов» </w:t>
      </w:r>
      <w:r w:rsidR="00CD3C43"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от 7 апреля 2011 года № 144</w:t>
      </w:r>
      <w:r w:rsidR="00CD3C4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» 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от 6 декабря 2011 года № 749;</w:t>
      </w:r>
    </w:p>
    <w:p w:rsidR="0069094B" w:rsidRPr="0069094B" w:rsidRDefault="0069094B" w:rsidP="00690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3) постановление Правительства Кыргызской Республики «О внесении изменения в постановление Правительства Кыргызской Республики «Об утверждении положений и Порядка по администрированию налогов» от 7 апреля 2011 года № 144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» 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от 20 ноября 2015 года № 792;</w:t>
      </w:r>
    </w:p>
    <w:p w:rsidR="0069094B" w:rsidRPr="0069094B" w:rsidRDefault="0069094B" w:rsidP="00690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4) постановление Правительства Кыргызской Республики «О внесении изменений и дополнений в постановление Правительства Кыргызской Республики «Об утверждении положений и Порядка по администрированию налогов» от 7 апреля 2011 года № 144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» 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от 4 мая 2017 года № 249;</w:t>
      </w:r>
    </w:p>
    <w:p w:rsidR="0069094B" w:rsidRPr="0069094B" w:rsidRDefault="0069094B" w:rsidP="00690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5) постановление Правительства Кыргызской Республики «Об утверждении Положения о порядке определения размера минимального расчетного дохода в месяц» от 11 ноября 2013 года № 615;</w:t>
      </w:r>
    </w:p>
    <w:p w:rsidR="0069094B" w:rsidRPr="0069094B" w:rsidRDefault="0069094B" w:rsidP="00690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6) постановление Правительства Кыргызской Республики «Об утверждении Положения о порядке исполнения соглашений об избежании (устранении) двойного налогообложения и предотвращении уклонения от уплаты налогов на доход и капитал (имущество), заключенных Кыргызской Республикой с иностранными государствами» от 22 ноября 2018 года № 551;</w:t>
      </w:r>
    </w:p>
    <w:p w:rsidR="0069094B" w:rsidRPr="0069094B" w:rsidRDefault="0069094B" w:rsidP="00690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7) постановление Правительства Кыргызской Республики «О внесении изменений в некоторые решения Правительства Кыргызской Республики» от 8 декабря 2016 года № 599;</w:t>
      </w:r>
    </w:p>
    <w:p w:rsidR="0069094B" w:rsidRDefault="0069094B" w:rsidP="00690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8)  постановление Правительства Кыргызской Республики «О мерах по реализации требований статей 189 и 253 Налогового кодекса Кыргызской Республики» от 11 апреля 2016 года № 206;</w:t>
      </w:r>
    </w:p>
    <w:p w:rsidR="0046083D" w:rsidRDefault="0046083D" w:rsidP="0046083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9) 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постановление Правительства Кыргызской Республики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«О внесении изменений и дополнений в постановление Правительства Кыргызской Республики 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«О мерах по реализации требований статей 189 и 253 Налогового кодекса Кыргызской Республики» от 11 апреля 2016 года № 206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» от 8 июня 2017 года № 349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46083D" w:rsidRDefault="0046083D" w:rsidP="0046083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10) 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постановление Правительства Кыргызской Республики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«О внесении изменений в постановление Правительства Кыргызской Республики 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«О мерах по реализации требований статей 189 и 253 Налогового кодекса Кыргызской Республики» от 11 апреля 2016 года № 206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» от 24 ноября 2017 года № 773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69094B" w:rsidRPr="0069094B" w:rsidRDefault="00CD3C43" w:rsidP="00690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11</w:t>
      </w:r>
      <w:r w:rsidR="0069094B"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) абзацы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пятый и одиннадцатый </w:t>
      </w:r>
      <w:r w:rsidR="0069094B"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пункта 1 постановления Правительства Кыргызской Республики «О мерах по реализации требований норм Налогового кодекса Кыргызской Республики» от 30 декабря 2008 года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9094B"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№ 736;</w:t>
      </w:r>
    </w:p>
    <w:p w:rsidR="0069094B" w:rsidRPr="0069094B" w:rsidRDefault="00CD3C43" w:rsidP="00690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12</w:t>
      </w:r>
      <w:r w:rsidR="0069094B"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) постановление Правительства Кыргызской Республики «Об утверждении порядков представления уведомления о временном ввозе (вывозе) товаров на (с) территорию(и) Кыргызской Республики с (на) территории(ю) Евразийского экономического союза» от 1 июня 2017 года № 328;</w:t>
      </w:r>
    </w:p>
    <w:p w:rsidR="0069094B" w:rsidRDefault="0069094B" w:rsidP="00690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CD3C43">
        <w:rPr>
          <w:rFonts w:ascii="Times New Roman" w:eastAsia="Times New Roman" w:hAnsi="Times New Roman" w:cs="Times New Roman"/>
          <w:sz w:val="28"/>
          <w:szCs w:val="26"/>
          <w:lang w:eastAsia="ru-RU"/>
        </w:rPr>
        <w:t>3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) постановление Правительства Кыргызской Республики «О мерах по реализации требований норм Налогового кодекса Кыргызской Республики» от 19 октября 2011 года № 653;</w:t>
      </w:r>
    </w:p>
    <w:p w:rsidR="00CD3C43" w:rsidRDefault="00CD3C43" w:rsidP="00CD3C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14) 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постановление Правительства Кыргызской Республики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«О внесении изменения и дополнения в постановление Правительства Кыргызской Республики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«О мерах по реализации требований норм Налогового кодекса Кыргызской Республики» от 19 октября 2011 года № 653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» от 30 марта 2015 года № 169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69094B" w:rsidRDefault="0069094B" w:rsidP="00690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CD3C43">
        <w:rPr>
          <w:rFonts w:ascii="Times New Roman" w:eastAsia="Times New Roman" w:hAnsi="Times New Roman" w:cs="Times New Roman"/>
          <w:sz w:val="28"/>
          <w:szCs w:val="26"/>
          <w:lang w:eastAsia="ru-RU"/>
        </w:rPr>
        <w:t>5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) постановление Правительства Кыргызской Республики «О мерах по реализации требований норм Налогового кодекса Кыргызской Республики» от 19 марта 2010 года № 163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69094B" w:rsidRPr="0069094B" w:rsidRDefault="0069094B" w:rsidP="00690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1337BA">
        <w:rPr>
          <w:rFonts w:ascii="Times New Roman" w:eastAsia="Times New Roman" w:hAnsi="Times New Roman" w:cs="Times New Roman"/>
          <w:sz w:val="28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) пункт 2 постановления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Правительства Кыргызской Республики «О внесении изменений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 дополнений 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некоторые решения Правительства Кыргызской Республики» от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 марта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12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158</w:t>
      </w:r>
      <w:r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69094B" w:rsidRDefault="001337BA" w:rsidP="00690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17</w:t>
      </w:r>
      <w:r w:rsid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) </w:t>
      </w:r>
      <w:r w:rsidR="0069094B"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постановление Правительства Кыргызской Республики </w:t>
      </w:r>
      <w:r w:rsid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«О внесении изменений в постановление Правительства кыргызской Республики </w:t>
      </w:r>
      <w:r w:rsidR="0069094B"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«О мерах по реализации требований норм Налогового кодекса Кыргызской Республики» от 19 марта 2010 года № 163</w:t>
      </w:r>
      <w:r w:rsid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» от 2 июля 2014 года № 365;</w:t>
      </w:r>
    </w:p>
    <w:p w:rsidR="00FA5688" w:rsidRDefault="001337BA" w:rsidP="00FA568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18</w:t>
      </w:r>
      <w:r w:rsidR="00FA5688" w:rsidRPr="0069094B">
        <w:rPr>
          <w:rFonts w:ascii="Times New Roman" w:eastAsia="Times New Roman" w:hAnsi="Times New Roman" w:cs="Times New Roman"/>
          <w:sz w:val="28"/>
          <w:szCs w:val="26"/>
          <w:lang w:eastAsia="ru-RU"/>
        </w:rPr>
        <w:t>) постановление Правительства Кыргызской Республики «Об утверждении перечней документов при экспорте и импорте товаров, работ, услуг в Евразийском экономическом союзе» от 31 июля 2015 года № 550</w:t>
      </w:r>
      <w:r w:rsidR="009E40EA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9E40EA" w:rsidRPr="008F5D3E" w:rsidRDefault="009E40EA" w:rsidP="00FA568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19) постановление Правительства кыргызской Республики «Об утверждении формы уведомления о заключении договора о социально значимом объекте» от 23 ноября 2016 года № 616.</w:t>
      </w:r>
    </w:p>
    <w:p w:rsidR="00230F6C" w:rsidRPr="001C52B6" w:rsidRDefault="00230F6C" w:rsidP="007B0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230F6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3. </w:t>
      </w:r>
      <w:r w:rsidRPr="001C52B6">
        <w:rPr>
          <w:rFonts w:ascii="Times New Roman" w:eastAsia="Times New Roman" w:hAnsi="Times New Roman" w:cs="Times New Roman"/>
          <w:sz w:val="28"/>
          <w:szCs w:val="26"/>
          <w:lang w:eastAsia="ru-RU"/>
        </w:rPr>
        <w:t>Настоящее постановлени</w:t>
      </w:r>
      <w:r w:rsidRPr="001B075D">
        <w:rPr>
          <w:rFonts w:ascii="Times New Roman" w:eastAsia="Times New Roman" w:hAnsi="Times New Roman" w:cs="Times New Roman"/>
          <w:sz w:val="28"/>
          <w:szCs w:val="26"/>
          <w:lang w:eastAsia="ru-RU"/>
        </w:rPr>
        <w:t>е вступает в силу с 1 января 2022</w:t>
      </w:r>
      <w:r w:rsidRPr="001C52B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года.</w:t>
      </w:r>
    </w:p>
    <w:p w:rsidR="00230F6C" w:rsidRPr="001B075D" w:rsidRDefault="00230F6C" w:rsidP="00230F6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30F6C" w:rsidRDefault="00230F6C" w:rsidP="00230F6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</w:p>
    <w:p w:rsidR="00230F6C" w:rsidRPr="00E25A47" w:rsidRDefault="00E25A47" w:rsidP="00E25A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  </w:t>
      </w:r>
      <w:r w:rsidR="00230F6C" w:rsidRPr="00E25A47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Председатель </w:t>
      </w:r>
    </w:p>
    <w:p w:rsidR="00230F6C" w:rsidRPr="00E25A47" w:rsidRDefault="00230F6C" w:rsidP="00E25A47">
      <w:pPr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Кабинета Министров</w:t>
      </w:r>
    </w:p>
    <w:p w:rsidR="00230F6C" w:rsidRPr="00E25A47" w:rsidRDefault="00230F6C" w:rsidP="00E25A47">
      <w:pPr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Кыргызской Республики</w:t>
      </w: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ab/>
      </w: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ab/>
      </w: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ab/>
      </w: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ab/>
      </w: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ab/>
      </w: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ab/>
        <w:t>А.У.Жапаров</w:t>
      </w:r>
    </w:p>
    <w:p w:rsidR="00230F6C" w:rsidRPr="00E25A47" w:rsidRDefault="00230F6C" w:rsidP="00230F6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sectPr w:rsidR="00230F6C" w:rsidRPr="00E25A47" w:rsidSect="00422777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A9777D"/>
    <w:multiLevelType w:val="hybridMultilevel"/>
    <w:tmpl w:val="E04A3918"/>
    <w:lvl w:ilvl="0" w:tplc="B70236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7905997"/>
    <w:multiLevelType w:val="hybridMultilevel"/>
    <w:tmpl w:val="EFB0DA3E"/>
    <w:lvl w:ilvl="0" w:tplc="0E24D2A8">
      <w:start w:val="3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AD3741B"/>
    <w:multiLevelType w:val="hybridMultilevel"/>
    <w:tmpl w:val="AC84BC78"/>
    <w:lvl w:ilvl="0" w:tplc="74E29C4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E13754B"/>
    <w:multiLevelType w:val="hybridMultilevel"/>
    <w:tmpl w:val="A3129324"/>
    <w:lvl w:ilvl="0" w:tplc="C63C74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CAE"/>
    <w:rsid w:val="00006A1B"/>
    <w:rsid w:val="000831B2"/>
    <w:rsid w:val="000B62B5"/>
    <w:rsid w:val="000E0735"/>
    <w:rsid w:val="000E287F"/>
    <w:rsid w:val="00100F3B"/>
    <w:rsid w:val="001068CA"/>
    <w:rsid w:val="00117BC2"/>
    <w:rsid w:val="0012221C"/>
    <w:rsid w:val="00127162"/>
    <w:rsid w:val="001337BA"/>
    <w:rsid w:val="001513A8"/>
    <w:rsid w:val="001575F0"/>
    <w:rsid w:val="001920AB"/>
    <w:rsid w:val="001E3273"/>
    <w:rsid w:val="00227880"/>
    <w:rsid w:val="00230F6C"/>
    <w:rsid w:val="002500E3"/>
    <w:rsid w:val="00250AF4"/>
    <w:rsid w:val="00256418"/>
    <w:rsid w:val="002746F2"/>
    <w:rsid w:val="00275492"/>
    <w:rsid w:val="002757F8"/>
    <w:rsid w:val="00292998"/>
    <w:rsid w:val="002B1996"/>
    <w:rsid w:val="002C15BA"/>
    <w:rsid w:val="002C3698"/>
    <w:rsid w:val="002D5EDB"/>
    <w:rsid w:val="00313567"/>
    <w:rsid w:val="003329D2"/>
    <w:rsid w:val="0034007D"/>
    <w:rsid w:val="00374DD5"/>
    <w:rsid w:val="003801E0"/>
    <w:rsid w:val="003848B4"/>
    <w:rsid w:val="003853F8"/>
    <w:rsid w:val="003A0115"/>
    <w:rsid w:val="003A17D8"/>
    <w:rsid w:val="003A20C5"/>
    <w:rsid w:val="003C7F1C"/>
    <w:rsid w:val="003F5F66"/>
    <w:rsid w:val="00400101"/>
    <w:rsid w:val="00422777"/>
    <w:rsid w:val="0046083D"/>
    <w:rsid w:val="004A3660"/>
    <w:rsid w:val="004E6CEF"/>
    <w:rsid w:val="004F5144"/>
    <w:rsid w:val="0050522E"/>
    <w:rsid w:val="00545225"/>
    <w:rsid w:val="00547EAC"/>
    <w:rsid w:val="00564941"/>
    <w:rsid w:val="00564CE8"/>
    <w:rsid w:val="00585CBE"/>
    <w:rsid w:val="005A09A5"/>
    <w:rsid w:val="005A1387"/>
    <w:rsid w:val="005A1F86"/>
    <w:rsid w:val="005A655B"/>
    <w:rsid w:val="005C7BE2"/>
    <w:rsid w:val="005D2324"/>
    <w:rsid w:val="005E0DF0"/>
    <w:rsid w:val="005E1F62"/>
    <w:rsid w:val="006220F1"/>
    <w:rsid w:val="0063297B"/>
    <w:rsid w:val="00657882"/>
    <w:rsid w:val="00661EA6"/>
    <w:rsid w:val="00663F10"/>
    <w:rsid w:val="00666CAE"/>
    <w:rsid w:val="00666CC7"/>
    <w:rsid w:val="00685BA9"/>
    <w:rsid w:val="0069015D"/>
    <w:rsid w:val="0069094B"/>
    <w:rsid w:val="00696AED"/>
    <w:rsid w:val="00697319"/>
    <w:rsid w:val="006A0E2C"/>
    <w:rsid w:val="006A4D14"/>
    <w:rsid w:val="006B04CD"/>
    <w:rsid w:val="006B6BBA"/>
    <w:rsid w:val="006E47A9"/>
    <w:rsid w:val="006F1A1B"/>
    <w:rsid w:val="006F322B"/>
    <w:rsid w:val="006F3BD8"/>
    <w:rsid w:val="007361C2"/>
    <w:rsid w:val="00754881"/>
    <w:rsid w:val="00784677"/>
    <w:rsid w:val="00792CD7"/>
    <w:rsid w:val="007B0EF3"/>
    <w:rsid w:val="007D6B9C"/>
    <w:rsid w:val="007E3E20"/>
    <w:rsid w:val="007F6867"/>
    <w:rsid w:val="0081128F"/>
    <w:rsid w:val="00851D90"/>
    <w:rsid w:val="00853AA3"/>
    <w:rsid w:val="00864873"/>
    <w:rsid w:val="008746B6"/>
    <w:rsid w:val="00887C30"/>
    <w:rsid w:val="008D2D25"/>
    <w:rsid w:val="008E266B"/>
    <w:rsid w:val="008E4F24"/>
    <w:rsid w:val="008F5D3E"/>
    <w:rsid w:val="009049C6"/>
    <w:rsid w:val="009151AA"/>
    <w:rsid w:val="009311D3"/>
    <w:rsid w:val="00933A50"/>
    <w:rsid w:val="00975A3A"/>
    <w:rsid w:val="00975BA1"/>
    <w:rsid w:val="00980F1A"/>
    <w:rsid w:val="009879A1"/>
    <w:rsid w:val="00991257"/>
    <w:rsid w:val="009A605F"/>
    <w:rsid w:val="009A6639"/>
    <w:rsid w:val="009C1F46"/>
    <w:rsid w:val="009E40EA"/>
    <w:rsid w:val="009E5095"/>
    <w:rsid w:val="009F4E6B"/>
    <w:rsid w:val="009F5867"/>
    <w:rsid w:val="009F6594"/>
    <w:rsid w:val="00A048F1"/>
    <w:rsid w:val="00A078DC"/>
    <w:rsid w:val="00A621AB"/>
    <w:rsid w:val="00A9039B"/>
    <w:rsid w:val="00AB10FA"/>
    <w:rsid w:val="00AD5D58"/>
    <w:rsid w:val="00AD6284"/>
    <w:rsid w:val="00AF01A8"/>
    <w:rsid w:val="00B37863"/>
    <w:rsid w:val="00B50DE9"/>
    <w:rsid w:val="00B60A0E"/>
    <w:rsid w:val="00B700FC"/>
    <w:rsid w:val="00B71983"/>
    <w:rsid w:val="00B825A1"/>
    <w:rsid w:val="00BA4AC8"/>
    <w:rsid w:val="00BB23F2"/>
    <w:rsid w:val="00BB463A"/>
    <w:rsid w:val="00BB6944"/>
    <w:rsid w:val="00BD5343"/>
    <w:rsid w:val="00C23B7F"/>
    <w:rsid w:val="00C33AA7"/>
    <w:rsid w:val="00C33B70"/>
    <w:rsid w:val="00C3426E"/>
    <w:rsid w:val="00C53D3F"/>
    <w:rsid w:val="00C56AF6"/>
    <w:rsid w:val="00C57D66"/>
    <w:rsid w:val="00C76D6A"/>
    <w:rsid w:val="00C87D73"/>
    <w:rsid w:val="00C90F60"/>
    <w:rsid w:val="00C96033"/>
    <w:rsid w:val="00CC2DD5"/>
    <w:rsid w:val="00CC7726"/>
    <w:rsid w:val="00CD3C43"/>
    <w:rsid w:val="00CF5884"/>
    <w:rsid w:val="00D4252F"/>
    <w:rsid w:val="00D6676F"/>
    <w:rsid w:val="00D76760"/>
    <w:rsid w:val="00D77776"/>
    <w:rsid w:val="00DA2870"/>
    <w:rsid w:val="00DB1434"/>
    <w:rsid w:val="00DB3B72"/>
    <w:rsid w:val="00DC0481"/>
    <w:rsid w:val="00DE045F"/>
    <w:rsid w:val="00DF5215"/>
    <w:rsid w:val="00E25A47"/>
    <w:rsid w:val="00E847E8"/>
    <w:rsid w:val="00EB3AF9"/>
    <w:rsid w:val="00EB6915"/>
    <w:rsid w:val="00ED513D"/>
    <w:rsid w:val="00EE6969"/>
    <w:rsid w:val="00EF7FD7"/>
    <w:rsid w:val="00F0108C"/>
    <w:rsid w:val="00F03597"/>
    <w:rsid w:val="00F261EC"/>
    <w:rsid w:val="00F404D5"/>
    <w:rsid w:val="00F47054"/>
    <w:rsid w:val="00FA5688"/>
    <w:rsid w:val="00FB4E92"/>
    <w:rsid w:val="00FC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61E0EE-4EC5-4937-A2BD-30AF72EE5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7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CE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E3273"/>
    <w:rPr>
      <w:color w:val="0000FF"/>
      <w:u w:val="single"/>
    </w:rPr>
  </w:style>
  <w:style w:type="paragraph" w:customStyle="1" w:styleId="tkNazvanie">
    <w:name w:val="_Название (tkNazvanie)"/>
    <w:basedOn w:val="a"/>
    <w:rsid w:val="00100F3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6B6BB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6B6BB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F5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5144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qFormat/>
    <w:rsid w:val="0065788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qFormat/>
    <w:rsid w:val="00657882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0">
    <w:name w:val="s0"/>
    <w:rsid w:val="00F47054"/>
  </w:style>
  <w:style w:type="character" w:customStyle="1" w:styleId="s1">
    <w:name w:val="s1"/>
    <w:rsid w:val="00F47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AD896-E830-4AED-9E57-C20438C42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ГНС</cp:lastModifiedBy>
  <cp:revision>7</cp:revision>
  <cp:lastPrinted>2021-12-30T03:14:00Z</cp:lastPrinted>
  <dcterms:created xsi:type="dcterms:W3CDTF">2021-12-28T14:26:00Z</dcterms:created>
  <dcterms:modified xsi:type="dcterms:W3CDTF">2021-12-30T03:16:00Z</dcterms:modified>
</cp:coreProperties>
</file>